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27" w:rsidRDefault="009B5E27" w:rsidP="009B5E27">
      <w:pPr>
        <w:pStyle w:val="1"/>
        <w:jc w:val="center"/>
        <w:rPr>
          <w:sz w:val="2"/>
          <w:szCs w:val="2"/>
          <w:lang w:val="en-US"/>
        </w:rPr>
      </w:pPr>
    </w:p>
    <w:p w:rsidR="00CA39C1" w:rsidRPr="00E43504" w:rsidRDefault="009B5E27" w:rsidP="0044228D">
      <w:pPr>
        <w:pStyle w:val="1"/>
        <w:jc w:val="center"/>
        <w:rPr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767D82" wp14:editId="0DB9DA2B">
            <wp:simplePos x="0" y="0"/>
            <wp:positionH relativeFrom="page">
              <wp:posOffset>100330</wp:posOffset>
            </wp:positionH>
            <wp:positionV relativeFrom="paragraph">
              <wp:posOffset>-1905</wp:posOffset>
            </wp:positionV>
            <wp:extent cx="7381875" cy="1469390"/>
            <wp:effectExtent l="0" t="0" r="9525" b="0"/>
            <wp:wrapNone/>
            <wp:docPr id="1" name="Рисунок 1" descr="UZI-head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UZI-header_blan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9C1" w:rsidRDefault="00CA39C1" w:rsidP="0044228D">
      <w:pPr>
        <w:pStyle w:val="1"/>
        <w:jc w:val="center"/>
        <w:rPr>
          <w:szCs w:val="24"/>
        </w:rPr>
      </w:pPr>
    </w:p>
    <w:p w:rsidR="00CA39C1" w:rsidRDefault="00CA39C1" w:rsidP="0044228D">
      <w:pPr>
        <w:pStyle w:val="1"/>
        <w:jc w:val="center"/>
        <w:rPr>
          <w:szCs w:val="24"/>
        </w:rPr>
      </w:pPr>
    </w:p>
    <w:p w:rsidR="00CA39C1" w:rsidRDefault="00CA39C1" w:rsidP="0044228D">
      <w:pPr>
        <w:pStyle w:val="1"/>
        <w:jc w:val="center"/>
        <w:rPr>
          <w:szCs w:val="24"/>
        </w:rPr>
      </w:pPr>
    </w:p>
    <w:p w:rsidR="00CA39C1" w:rsidRDefault="00CA39C1" w:rsidP="0044228D">
      <w:pPr>
        <w:pStyle w:val="1"/>
        <w:jc w:val="center"/>
        <w:rPr>
          <w:szCs w:val="24"/>
        </w:rPr>
      </w:pPr>
    </w:p>
    <w:p w:rsidR="00CA39C1" w:rsidRDefault="00CA39C1" w:rsidP="0044228D">
      <w:pPr>
        <w:pStyle w:val="1"/>
        <w:jc w:val="center"/>
        <w:rPr>
          <w:szCs w:val="24"/>
        </w:rPr>
      </w:pPr>
    </w:p>
    <w:p w:rsidR="00CA39C1" w:rsidRDefault="00CA39C1" w:rsidP="0044228D">
      <w:pPr>
        <w:pStyle w:val="1"/>
        <w:jc w:val="center"/>
        <w:rPr>
          <w:szCs w:val="24"/>
        </w:rPr>
      </w:pPr>
    </w:p>
    <w:p w:rsidR="00CA39C1" w:rsidRPr="00CA39C1" w:rsidRDefault="00CA39C1" w:rsidP="0044228D">
      <w:pPr>
        <w:pStyle w:val="1"/>
        <w:jc w:val="center"/>
        <w:rPr>
          <w:szCs w:val="24"/>
          <w:lang w:val="en-US"/>
        </w:rPr>
      </w:pPr>
    </w:p>
    <w:p w:rsidR="00085BFF" w:rsidRDefault="00085BFF" w:rsidP="00085BFF">
      <w:pPr>
        <w:pStyle w:val="1"/>
        <w:rPr>
          <w:szCs w:val="24"/>
        </w:rPr>
      </w:pPr>
    </w:p>
    <w:p w:rsidR="00085BFF" w:rsidRDefault="00085BFF" w:rsidP="00085BFF">
      <w:pPr>
        <w:pStyle w:val="1"/>
        <w:rPr>
          <w:szCs w:val="24"/>
        </w:rPr>
      </w:pPr>
    </w:p>
    <w:p w:rsidR="00085BFF" w:rsidRDefault="00085BFF" w:rsidP="00085BFF">
      <w:pPr>
        <w:pStyle w:val="1"/>
        <w:rPr>
          <w:szCs w:val="24"/>
        </w:rPr>
      </w:pPr>
    </w:p>
    <w:p w:rsidR="00085BFF" w:rsidRDefault="00085BFF" w:rsidP="00085BFF">
      <w:pPr>
        <w:pStyle w:val="1"/>
        <w:rPr>
          <w:szCs w:val="24"/>
        </w:rPr>
      </w:pPr>
    </w:p>
    <w:p w:rsidR="009B63C6" w:rsidRPr="009B63C6" w:rsidRDefault="009B63C6" w:rsidP="009B63C6">
      <w:pPr>
        <w:jc w:val="right"/>
        <w:rPr>
          <w:sz w:val="24"/>
          <w:szCs w:val="24"/>
        </w:rPr>
      </w:pPr>
      <w:r w:rsidRPr="009B63C6">
        <w:rPr>
          <w:sz w:val="24"/>
          <w:szCs w:val="24"/>
        </w:rPr>
        <w:t xml:space="preserve">Директор ООО «Клиника профессора </w:t>
      </w:r>
      <w:proofErr w:type="spellStart"/>
      <w:r w:rsidRPr="009B63C6">
        <w:rPr>
          <w:sz w:val="24"/>
          <w:szCs w:val="24"/>
        </w:rPr>
        <w:t>Кинзерского</w:t>
      </w:r>
      <w:proofErr w:type="spellEnd"/>
      <w:r w:rsidRPr="009B63C6">
        <w:rPr>
          <w:sz w:val="24"/>
          <w:szCs w:val="24"/>
        </w:rPr>
        <w:t xml:space="preserve">» </w:t>
      </w:r>
    </w:p>
    <w:p w:rsidR="009B63C6" w:rsidRPr="009B63C6" w:rsidRDefault="009B63C6" w:rsidP="009B63C6">
      <w:pPr>
        <w:jc w:val="right"/>
        <w:rPr>
          <w:sz w:val="24"/>
          <w:szCs w:val="24"/>
        </w:rPr>
      </w:pPr>
    </w:p>
    <w:p w:rsidR="009B63C6" w:rsidRPr="009B63C6" w:rsidRDefault="009B63C6" w:rsidP="009B63C6">
      <w:pPr>
        <w:jc w:val="right"/>
        <w:rPr>
          <w:sz w:val="24"/>
          <w:szCs w:val="24"/>
        </w:rPr>
      </w:pPr>
      <w:proofErr w:type="spellStart"/>
      <w:r w:rsidRPr="009B63C6">
        <w:rPr>
          <w:sz w:val="24"/>
          <w:szCs w:val="24"/>
        </w:rPr>
        <w:t>Кинзерский</w:t>
      </w:r>
      <w:proofErr w:type="spellEnd"/>
      <w:r w:rsidRPr="009B63C6">
        <w:rPr>
          <w:sz w:val="24"/>
          <w:szCs w:val="24"/>
        </w:rPr>
        <w:t xml:space="preserve"> С.А.  _____________________________</w:t>
      </w:r>
    </w:p>
    <w:p w:rsidR="009B63C6" w:rsidRDefault="009B63C6" w:rsidP="009B63C6"/>
    <w:p w:rsidR="009B63C6" w:rsidRDefault="009B63C6" w:rsidP="009B63C6"/>
    <w:p w:rsidR="009B63C6" w:rsidRDefault="009B63C6" w:rsidP="009B63C6"/>
    <w:p w:rsidR="009B63C6" w:rsidRDefault="009B63C6" w:rsidP="009B63C6"/>
    <w:p w:rsidR="009B63C6" w:rsidRDefault="009B63C6" w:rsidP="009B63C6"/>
    <w:p w:rsidR="009B63C6" w:rsidRDefault="009B63C6" w:rsidP="009B63C6"/>
    <w:p w:rsidR="009B63C6" w:rsidRDefault="009B63C6" w:rsidP="009B63C6"/>
    <w:p w:rsidR="009B63C6" w:rsidRDefault="009B63C6" w:rsidP="009B63C6"/>
    <w:p w:rsidR="009B63C6" w:rsidRDefault="009B63C6" w:rsidP="009B63C6"/>
    <w:p w:rsidR="009B63C6" w:rsidRDefault="009B63C6" w:rsidP="009B63C6">
      <w:pPr>
        <w:pStyle w:val="a7"/>
        <w:jc w:val="center"/>
        <w:rPr>
          <w:rStyle w:val="aa"/>
          <w:sz w:val="32"/>
          <w:szCs w:val="32"/>
        </w:rPr>
      </w:pPr>
      <w:r w:rsidRPr="00CE087B">
        <w:rPr>
          <w:rStyle w:val="aa"/>
          <w:sz w:val="32"/>
          <w:szCs w:val="32"/>
        </w:rPr>
        <w:t xml:space="preserve">Положение </w:t>
      </w:r>
      <w:r>
        <w:rPr>
          <w:rStyle w:val="aa"/>
          <w:sz w:val="32"/>
          <w:szCs w:val="32"/>
        </w:rPr>
        <w:t xml:space="preserve"> о бонусной системе </w:t>
      </w:r>
    </w:p>
    <w:p w:rsidR="009B63C6" w:rsidRDefault="009B63C6" w:rsidP="009B63C6">
      <w:pPr>
        <w:pStyle w:val="a7"/>
        <w:jc w:val="center"/>
      </w:pPr>
      <w:r>
        <w:rPr>
          <w:rStyle w:val="aa"/>
          <w:sz w:val="32"/>
          <w:szCs w:val="32"/>
        </w:rPr>
        <w:t xml:space="preserve">ООО «Клиника профессора </w:t>
      </w:r>
      <w:proofErr w:type="spellStart"/>
      <w:r>
        <w:rPr>
          <w:rStyle w:val="aa"/>
          <w:sz w:val="32"/>
          <w:szCs w:val="32"/>
        </w:rPr>
        <w:t>Кинзерского</w:t>
      </w:r>
      <w:proofErr w:type="spellEnd"/>
      <w:r>
        <w:rPr>
          <w:rStyle w:val="aa"/>
          <w:sz w:val="32"/>
          <w:szCs w:val="32"/>
        </w:rPr>
        <w:t xml:space="preserve">» </w:t>
      </w:r>
    </w:p>
    <w:p w:rsidR="009B63C6" w:rsidRDefault="009B63C6" w:rsidP="009B63C6"/>
    <w:p w:rsidR="003237DE" w:rsidRDefault="003237DE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9B63C6" w:rsidRDefault="009B63C6" w:rsidP="009B63C6">
      <w:pPr>
        <w:jc w:val="right"/>
      </w:pPr>
    </w:p>
    <w:p w:rsidR="00EC76EA" w:rsidRDefault="00EC76EA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I. Общие положения </w:t>
      </w:r>
    </w:p>
    <w:p w:rsidR="00EC76EA" w:rsidRDefault="00EC76EA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C76EA" w:rsidRDefault="00EC76EA" w:rsidP="00EC76E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1.1. Бонусная система - программа лояльности пациентов, которая является разработкой организац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ии ООО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="003E6607">
        <w:rPr>
          <w:color w:val="000000"/>
          <w:sz w:val="24"/>
          <w:szCs w:val="24"/>
        </w:rPr>
        <w:t xml:space="preserve">Клиника профессора </w:t>
      </w:r>
      <w:proofErr w:type="spellStart"/>
      <w:r w:rsidR="003E6607">
        <w:rPr>
          <w:color w:val="000000"/>
          <w:sz w:val="24"/>
          <w:szCs w:val="24"/>
        </w:rPr>
        <w:t>Кнзерского</w:t>
      </w:r>
      <w:proofErr w:type="spellEnd"/>
      <w:r>
        <w:rPr>
          <w:color w:val="000000"/>
          <w:sz w:val="24"/>
          <w:szCs w:val="24"/>
        </w:rPr>
        <w:t>»</w:t>
      </w:r>
      <w:r w:rsidR="003E6607">
        <w:rPr>
          <w:color w:val="000000"/>
          <w:sz w:val="24"/>
          <w:szCs w:val="24"/>
        </w:rPr>
        <w:t xml:space="preserve"> или ООО «КПК»</w:t>
      </w:r>
      <w:r>
        <w:rPr>
          <w:color w:val="000000"/>
          <w:sz w:val="24"/>
          <w:szCs w:val="24"/>
        </w:rPr>
        <w:t xml:space="preserve">. </w:t>
      </w:r>
      <w:r w:rsidR="003E6607">
        <w:rPr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Целью бонусной системы является повышение лояльности клиентов ООО </w:t>
      </w:r>
      <w:r>
        <w:rPr>
          <w:color w:val="000000"/>
          <w:sz w:val="24"/>
          <w:szCs w:val="24"/>
        </w:rPr>
        <w:t>«</w:t>
      </w:r>
      <w:r w:rsidR="003E6607">
        <w:rPr>
          <w:color w:val="000000"/>
          <w:sz w:val="24"/>
          <w:szCs w:val="24"/>
        </w:rPr>
        <w:t>КПК</w:t>
      </w:r>
      <w:r>
        <w:rPr>
          <w:color w:val="000000"/>
          <w:sz w:val="24"/>
          <w:szCs w:val="24"/>
        </w:rPr>
        <w:t>».</w:t>
      </w:r>
    </w:p>
    <w:p w:rsidR="00EC76EA" w:rsidRDefault="00EC76EA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Бонусы распространяются только на медицинские услуги (дал</w:t>
      </w:r>
      <w:r w:rsidR="003E6607">
        <w:rPr>
          <w:rFonts w:ascii="Times New Roman CYR" w:hAnsi="Times New Roman CYR" w:cs="Times New Roman CYR"/>
          <w:color w:val="000000"/>
          <w:sz w:val="24"/>
          <w:szCs w:val="24"/>
        </w:rPr>
        <w:t xml:space="preserve">ее - услуги), оказанные в ООО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="003E6607">
        <w:rPr>
          <w:color w:val="000000"/>
          <w:sz w:val="24"/>
          <w:szCs w:val="24"/>
        </w:rPr>
        <w:t>КПК</w:t>
      </w:r>
      <w:r>
        <w:rPr>
          <w:color w:val="000000"/>
          <w:sz w:val="24"/>
          <w:szCs w:val="24"/>
        </w:rPr>
        <w:t>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EC76EA" w:rsidRDefault="00EC76EA" w:rsidP="00EC76E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3E6607">
        <w:rPr>
          <w:rFonts w:ascii="Times New Roman CYR" w:hAnsi="Times New Roman CYR" w:cs="Times New Roman CYR"/>
          <w:color w:val="000000"/>
          <w:sz w:val="24"/>
          <w:szCs w:val="24"/>
        </w:rPr>
        <w:t>.3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Участниками программы лояльности являются пациент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ы ООО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="003E6607">
        <w:rPr>
          <w:color w:val="000000"/>
          <w:sz w:val="24"/>
          <w:szCs w:val="24"/>
        </w:rPr>
        <w:t>КПК</w:t>
      </w:r>
      <w:r>
        <w:rPr>
          <w:color w:val="000000"/>
          <w:sz w:val="24"/>
          <w:szCs w:val="24"/>
        </w:rPr>
        <w:t>».</w:t>
      </w:r>
    </w:p>
    <w:p w:rsidR="00EC76EA" w:rsidRDefault="003E6607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</w:t>
      </w:r>
      <w:r w:rsidR="00EC76EA">
        <w:rPr>
          <w:color w:val="000000"/>
          <w:sz w:val="24"/>
          <w:szCs w:val="24"/>
        </w:rPr>
        <w:t xml:space="preserve"> 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>Бонусная система не может использоваться в сочетании с другими системами скидок.</w:t>
      </w:r>
    </w:p>
    <w:p w:rsidR="00EC76EA" w:rsidRDefault="003E6607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1.5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 xml:space="preserve"> ООО  </w:t>
      </w:r>
      <w:r w:rsidR="00EC76EA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КПК</w:t>
      </w:r>
      <w:r w:rsidR="00EC76EA">
        <w:rPr>
          <w:color w:val="000000"/>
          <w:sz w:val="24"/>
          <w:szCs w:val="24"/>
        </w:rPr>
        <w:t xml:space="preserve">» 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>вправе в одностороннем порядке, без согласия участника бонусной программы, списывать с его счета бонусы в случае, если они были ошибочно начислены.</w:t>
      </w:r>
    </w:p>
    <w:p w:rsidR="00EC76EA" w:rsidRDefault="003E6607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1.6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 xml:space="preserve"> ООО </w:t>
      </w:r>
      <w:r w:rsidR="00EC76EA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КПК</w:t>
      </w:r>
      <w:r w:rsidR="00EC76EA">
        <w:rPr>
          <w:color w:val="000000"/>
          <w:sz w:val="24"/>
          <w:szCs w:val="24"/>
        </w:rPr>
        <w:t xml:space="preserve">» 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>оставляет за собой право в одностороннем порядке прекратить действие настоящей программы. Бонусы, оставшиеся на бонусном счете после даты прекращения действия программы, аннулируются. С момента прекращения действия программы участник утрачивает право на получение бонусной скидки.</w:t>
      </w:r>
    </w:p>
    <w:p w:rsidR="00EC76EA" w:rsidRDefault="003E6607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1.7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 xml:space="preserve"> ООО  </w:t>
      </w:r>
      <w:r w:rsidR="00EC76EA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КПК</w:t>
      </w:r>
      <w:r w:rsidR="00EC76EA">
        <w:rPr>
          <w:color w:val="000000"/>
          <w:sz w:val="24"/>
          <w:szCs w:val="24"/>
        </w:rPr>
        <w:t xml:space="preserve">» 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 xml:space="preserve">вправе вносить любые изменения в настоящее Положение, без предварительного уведомления участников программы. Информация об указанных изменениях размещается на сайте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kinzerskiy.clinic</w:t>
      </w:r>
      <w:proofErr w:type="spellEnd"/>
    </w:p>
    <w:p w:rsidR="00EC76EA" w:rsidRDefault="003E6607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1.8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 xml:space="preserve"> Срок действие бонусов ограничен сроком действия программы.</w:t>
      </w:r>
    </w:p>
    <w:p w:rsidR="00EC76EA" w:rsidRDefault="00EC76EA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EC76EA" w:rsidRDefault="00EC76EA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II. Схема работы бонусной системы </w:t>
      </w:r>
    </w:p>
    <w:p w:rsidR="00EC76EA" w:rsidRDefault="00EC76EA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C76EA" w:rsidRDefault="00EC76EA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2.1. Бонусная система действует на </w:t>
      </w:r>
      <w:r w:rsidR="003E6607">
        <w:rPr>
          <w:rFonts w:ascii="Times New Roman CYR" w:hAnsi="Times New Roman CYR" w:cs="Times New Roman CYR"/>
          <w:color w:val="000000"/>
          <w:sz w:val="24"/>
          <w:szCs w:val="24"/>
        </w:rPr>
        <w:t xml:space="preserve">все услуги,  оказываемые 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ООО </w:t>
      </w:r>
      <w:r>
        <w:rPr>
          <w:color w:val="000000"/>
          <w:sz w:val="24"/>
          <w:szCs w:val="24"/>
        </w:rPr>
        <w:t>«</w:t>
      </w:r>
      <w:r w:rsidR="003E6607">
        <w:rPr>
          <w:color w:val="000000"/>
          <w:sz w:val="24"/>
          <w:szCs w:val="24"/>
        </w:rPr>
        <w:t>КПК</w:t>
      </w:r>
      <w:r>
        <w:rPr>
          <w:color w:val="000000"/>
          <w:sz w:val="24"/>
          <w:szCs w:val="24"/>
        </w:rPr>
        <w:t>»</w:t>
      </w:r>
      <w:r w:rsidR="003E660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EC76EA" w:rsidRDefault="003E6607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2.2</w:t>
      </w:r>
      <w:proofErr w:type="gramStart"/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proofErr w:type="gramEnd"/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>а каждую услугу, участвующую в программе начисления и списания бонусов, начисляется 3% от стоимости услуги. Бонусы автоматически зачисляются на бонусный сч</w:t>
      </w:r>
      <w:r>
        <w:rPr>
          <w:rFonts w:ascii="Cambria" w:hAnsi="Cambria" w:cs="Cambria"/>
          <w:color w:val="000000"/>
          <w:sz w:val="24"/>
          <w:szCs w:val="24"/>
        </w:rPr>
        <w:t>е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>т пациента в течение 1 (один) часа после оплаты услуги.</w:t>
      </w:r>
      <w:r w:rsidR="00C17862">
        <w:rPr>
          <w:rFonts w:ascii="Times New Roman CYR" w:hAnsi="Times New Roman CYR" w:cs="Times New Roman CYR"/>
          <w:color w:val="000000"/>
          <w:sz w:val="24"/>
          <w:szCs w:val="24"/>
        </w:rPr>
        <w:t xml:space="preserve"> Вновь начисленными бонусами можно воспользоваться на следующий день, после получения услуги.</w:t>
      </w:r>
      <w:bookmarkStart w:id="0" w:name="_GoBack"/>
      <w:bookmarkEnd w:id="0"/>
    </w:p>
    <w:p w:rsidR="003E6607" w:rsidRDefault="003E6607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2.3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Накопленные б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 xml:space="preserve">онусы можно списать 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любом размере 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стоимости услуг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 xml:space="preserve">. Бонусы списываются администратором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проведении оплаты за услугу. 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 желании пациента бонусы можно не списывать </w:t>
      </w:r>
    </w:p>
    <w:p w:rsidR="00EC76EA" w:rsidRDefault="003E6607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2.4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Начисленные бонусы на покупку сгорают при ее отмене (оформлении возврата).</w:t>
      </w:r>
    </w:p>
    <w:p w:rsidR="00EC76EA" w:rsidRDefault="003E6607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2.5</w:t>
      </w:r>
      <w:r w:rsidR="00EC76EA">
        <w:rPr>
          <w:rFonts w:ascii="Times New Roman CYR" w:hAnsi="Times New Roman CYR" w:cs="Times New Roman CYR"/>
          <w:color w:val="000000"/>
          <w:sz w:val="24"/>
          <w:szCs w:val="24"/>
        </w:rPr>
        <w:t xml:space="preserve"> Бонусы, списанные на покупку, восстанавливаются при ее отмене.</w:t>
      </w:r>
    </w:p>
    <w:p w:rsidR="00EC76EA" w:rsidRDefault="00EC76EA" w:rsidP="00EC7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C76EA" w:rsidRDefault="00EC76EA" w:rsidP="00EC76EA"/>
    <w:sectPr w:rsidR="00EC76EA" w:rsidSect="00402F20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559"/>
    <w:multiLevelType w:val="multilevel"/>
    <w:tmpl w:val="57468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466191"/>
    <w:multiLevelType w:val="hybridMultilevel"/>
    <w:tmpl w:val="A8B48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6C3B77"/>
    <w:multiLevelType w:val="hybridMultilevel"/>
    <w:tmpl w:val="BAFE29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0E4702"/>
    <w:multiLevelType w:val="hybridMultilevel"/>
    <w:tmpl w:val="B6C2E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70051"/>
    <w:multiLevelType w:val="hybridMultilevel"/>
    <w:tmpl w:val="2B22339C"/>
    <w:lvl w:ilvl="0" w:tplc="C756CA5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6E7F4406"/>
    <w:multiLevelType w:val="hybridMultilevel"/>
    <w:tmpl w:val="BAFE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75E1D"/>
    <w:multiLevelType w:val="hybridMultilevel"/>
    <w:tmpl w:val="7BC8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E0"/>
    <w:rsid w:val="00010D77"/>
    <w:rsid w:val="0002137C"/>
    <w:rsid w:val="00027AF3"/>
    <w:rsid w:val="00042694"/>
    <w:rsid w:val="000653E0"/>
    <w:rsid w:val="00085BFF"/>
    <w:rsid w:val="000A0A39"/>
    <w:rsid w:val="000A59D1"/>
    <w:rsid w:val="000E07D8"/>
    <w:rsid w:val="000E653D"/>
    <w:rsid w:val="000F2F17"/>
    <w:rsid w:val="000F6262"/>
    <w:rsid w:val="00125B05"/>
    <w:rsid w:val="001843E1"/>
    <w:rsid w:val="00186DE0"/>
    <w:rsid w:val="00193EC6"/>
    <w:rsid w:val="001A5C35"/>
    <w:rsid w:val="001C4343"/>
    <w:rsid w:val="001F5C2D"/>
    <w:rsid w:val="002167C6"/>
    <w:rsid w:val="00241875"/>
    <w:rsid w:val="0024292D"/>
    <w:rsid w:val="00247805"/>
    <w:rsid w:val="0029131B"/>
    <w:rsid w:val="002B2765"/>
    <w:rsid w:val="003237DE"/>
    <w:rsid w:val="00342646"/>
    <w:rsid w:val="00352299"/>
    <w:rsid w:val="00370E19"/>
    <w:rsid w:val="003825F5"/>
    <w:rsid w:val="00391DB2"/>
    <w:rsid w:val="003B5D21"/>
    <w:rsid w:val="003D219B"/>
    <w:rsid w:val="003D5194"/>
    <w:rsid w:val="003E6607"/>
    <w:rsid w:val="00402F20"/>
    <w:rsid w:val="0044228D"/>
    <w:rsid w:val="00450A13"/>
    <w:rsid w:val="004C194B"/>
    <w:rsid w:val="004C2BAA"/>
    <w:rsid w:val="004D41B7"/>
    <w:rsid w:val="005353C6"/>
    <w:rsid w:val="00546BF3"/>
    <w:rsid w:val="005B68C8"/>
    <w:rsid w:val="00616AFD"/>
    <w:rsid w:val="00625E96"/>
    <w:rsid w:val="00644C00"/>
    <w:rsid w:val="00646168"/>
    <w:rsid w:val="00652E7B"/>
    <w:rsid w:val="006A01E0"/>
    <w:rsid w:val="006D42C6"/>
    <w:rsid w:val="00705E37"/>
    <w:rsid w:val="00707B7A"/>
    <w:rsid w:val="00732DA0"/>
    <w:rsid w:val="0077444F"/>
    <w:rsid w:val="0077554F"/>
    <w:rsid w:val="007808B5"/>
    <w:rsid w:val="00792141"/>
    <w:rsid w:val="007A19FF"/>
    <w:rsid w:val="007C09A6"/>
    <w:rsid w:val="007F0095"/>
    <w:rsid w:val="007F5FBC"/>
    <w:rsid w:val="008224A9"/>
    <w:rsid w:val="008E082F"/>
    <w:rsid w:val="009359D6"/>
    <w:rsid w:val="0094676E"/>
    <w:rsid w:val="00970112"/>
    <w:rsid w:val="00995E4A"/>
    <w:rsid w:val="009A0ABF"/>
    <w:rsid w:val="009A6D99"/>
    <w:rsid w:val="009B5E27"/>
    <w:rsid w:val="009B63C6"/>
    <w:rsid w:val="009C3996"/>
    <w:rsid w:val="009D6D4A"/>
    <w:rsid w:val="00A21488"/>
    <w:rsid w:val="00A431B1"/>
    <w:rsid w:val="00A559F6"/>
    <w:rsid w:val="00A64E2E"/>
    <w:rsid w:val="00A76F7B"/>
    <w:rsid w:val="00A91865"/>
    <w:rsid w:val="00AB1CA9"/>
    <w:rsid w:val="00AE03F5"/>
    <w:rsid w:val="00B118BE"/>
    <w:rsid w:val="00B87351"/>
    <w:rsid w:val="00BB127E"/>
    <w:rsid w:val="00BC3331"/>
    <w:rsid w:val="00BF49D5"/>
    <w:rsid w:val="00C168C8"/>
    <w:rsid w:val="00C17862"/>
    <w:rsid w:val="00C550F3"/>
    <w:rsid w:val="00C60FD6"/>
    <w:rsid w:val="00C86536"/>
    <w:rsid w:val="00CA39C1"/>
    <w:rsid w:val="00CC08C5"/>
    <w:rsid w:val="00CF55C5"/>
    <w:rsid w:val="00D03BC3"/>
    <w:rsid w:val="00D11786"/>
    <w:rsid w:val="00D8333A"/>
    <w:rsid w:val="00D84F5F"/>
    <w:rsid w:val="00DC7B74"/>
    <w:rsid w:val="00DF55AF"/>
    <w:rsid w:val="00E43504"/>
    <w:rsid w:val="00E8659A"/>
    <w:rsid w:val="00EC037A"/>
    <w:rsid w:val="00EC52B0"/>
    <w:rsid w:val="00EC76EA"/>
    <w:rsid w:val="00F265A1"/>
    <w:rsid w:val="00F30EB4"/>
    <w:rsid w:val="00F407E7"/>
    <w:rsid w:val="00F53808"/>
    <w:rsid w:val="00F57D51"/>
    <w:rsid w:val="00FA4A79"/>
    <w:rsid w:val="00FA67D8"/>
    <w:rsid w:val="00F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1E0"/>
  </w:style>
  <w:style w:type="paragraph" w:styleId="1">
    <w:name w:val="heading 1"/>
    <w:basedOn w:val="a"/>
    <w:next w:val="a"/>
    <w:link w:val="10"/>
    <w:qFormat/>
    <w:rsid w:val="006A01E0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5F"/>
    <w:rPr>
      <w:color w:val="0000FF"/>
      <w:u w:val="single"/>
    </w:rPr>
  </w:style>
  <w:style w:type="paragraph" w:styleId="a4">
    <w:name w:val="Document Map"/>
    <w:basedOn w:val="a"/>
    <w:semiHidden/>
    <w:rsid w:val="00186DE0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0A0A3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E07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nhideWhenUsed/>
    <w:rsid w:val="009A0ABF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rsid w:val="009A0ABF"/>
    <w:rPr>
      <w:sz w:val="24"/>
      <w:szCs w:val="24"/>
    </w:rPr>
  </w:style>
  <w:style w:type="paragraph" w:customStyle="1" w:styleId="s1">
    <w:name w:val="s_1"/>
    <w:basedOn w:val="a"/>
    <w:rsid w:val="009A0AB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44228D"/>
    <w:rPr>
      <w:b/>
      <w:sz w:val="24"/>
    </w:rPr>
  </w:style>
  <w:style w:type="paragraph" w:styleId="a9">
    <w:name w:val="List Paragraph"/>
    <w:basedOn w:val="a"/>
    <w:uiPriority w:val="34"/>
    <w:qFormat/>
    <w:rsid w:val="008224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9B6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1E0"/>
  </w:style>
  <w:style w:type="paragraph" w:styleId="1">
    <w:name w:val="heading 1"/>
    <w:basedOn w:val="a"/>
    <w:next w:val="a"/>
    <w:link w:val="10"/>
    <w:qFormat/>
    <w:rsid w:val="006A01E0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5F"/>
    <w:rPr>
      <w:color w:val="0000FF"/>
      <w:u w:val="single"/>
    </w:rPr>
  </w:style>
  <w:style w:type="paragraph" w:styleId="a4">
    <w:name w:val="Document Map"/>
    <w:basedOn w:val="a"/>
    <w:semiHidden/>
    <w:rsid w:val="00186DE0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0A0A3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E07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nhideWhenUsed/>
    <w:rsid w:val="009A0ABF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rsid w:val="009A0ABF"/>
    <w:rPr>
      <w:sz w:val="24"/>
      <w:szCs w:val="24"/>
    </w:rPr>
  </w:style>
  <w:style w:type="paragraph" w:customStyle="1" w:styleId="s1">
    <w:name w:val="s_1"/>
    <w:basedOn w:val="a"/>
    <w:rsid w:val="009A0AB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44228D"/>
    <w:rPr>
      <w:b/>
      <w:sz w:val="24"/>
    </w:rPr>
  </w:style>
  <w:style w:type="paragraph" w:styleId="a9">
    <w:name w:val="List Paragraph"/>
    <w:basedOn w:val="a"/>
    <w:uiPriority w:val="34"/>
    <w:qFormat/>
    <w:rsid w:val="008224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9B6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МЕДИЦИНСКИЙ  ЦЕНТР</vt:lpstr>
    </vt:vector>
  </TitlesOfParts>
  <Company>UserLand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 ЦЕНТР</dc:title>
  <dc:creator>User</dc:creator>
  <cp:lastModifiedBy>Microsoft Office</cp:lastModifiedBy>
  <cp:revision>7</cp:revision>
  <cp:lastPrinted>2022-12-13T05:58:00Z</cp:lastPrinted>
  <dcterms:created xsi:type="dcterms:W3CDTF">2022-09-06T07:49:00Z</dcterms:created>
  <dcterms:modified xsi:type="dcterms:W3CDTF">2022-12-13T06:23:00Z</dcterms:modified>
</cp:coreProperties>
</file>