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1C6C7">
      <w:pPr>
        <w:ind w:left="2661" w:hanging="1901" w:hangingChars="950"/>
        <w:jc w:val="center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ИНФОРМИРОВАННОЕ</w:t>
      </w: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 ДОБРОВОЛЬНОЕ СОГЛАСИЕ </w:t>
      </w:r>
    </w:p>
    <w:p w14:paraId="0FBC5E93">
      <w:pPr>
        <w:ind w:left="2661" w:hanging="1901" w:hangingChars="950"/>
        <w:jc w:val="center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НА ПРОВЕДЕНИЕ 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МЕДИЦИНСКОГО ВМЕШАТЕЛЬСТВА (ПУНКЦИЯ СУСТАВА) </w:t>
      </w:r>
    </w:p>
    <w:p w14:paraId="4700855D">
      <w:pPr>
        <w:ind w:left="2661" w:hanging="1901" w:hangingChars="950"/>
        <w:jc w:val="center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>В ООО «СОНАР»</w:t>
      </w:r>
    </w:p>
    <w:p w14:paraId="601F6163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</w:t>
      </w:r>
      <w:r>
        <w:rPr>
          <w:rFonts w:hint="default" w:ascii="Times New Roman" w:hAnsi="Times New Roman" w:cs="Times New Roman"/>
          <w:sz w:val="20"/>
          <w:szCs w:val="20"/>
        </w:rPr>
        <w:t>едерального закона от 21.11.2011г № 323 - ФЗ «Об основах охраны здоровья граждан в Российской Федерации».Я,________________________________________________________________________________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0ED9379D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7F4A33A2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36F47FB1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158063B1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58ADD8C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 доступной для меня форме мне разъяснены: - цели оказания медицинской помощи: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диагностика заболеваний костно-мышечной системы; лечение болевого синдрома (иное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указать) ______________________________________________________________________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______________________</w:t>
      </w:r>
    </w:p>
    <w:p w14:paraId="00335944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- методы оказания медицинской помощи: </w:t>
      </w:r>
    </w:p>
    <w:p w14:paraId="7481360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пункция 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сустава представляет собой малоинвазивное лечебно-диагностическое вмешательство,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заключающееся во взятии пробы синовиальной жидкости путем прокола с последующим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лабораторным исследованием. Мне разъяснено, что пункция проводится в амбулаторных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условиях в специально оборудованных помещениях медицинской организации. </w:t>
      </w:r>
    </w:p>
    <w:p w14:paraId="7BC1FCC4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разъяснено, что пункция не требует предварительной подготовки.</w:t>
      </w:r>
    </w:p>
    <w:p w14:paraId="116A571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 пункция осуществляется с применением местного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обезболивания. Мне разъяснено, что для проведения пункции используется инъекционная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игла с большими длиной и диаметром внутреннего отверстия. После прокола его место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обрабатывается антисептическими средствами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накладывется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стерильн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ая повязка.</w:t>
      </w:r>
    </w:p>
    <w:p w14:paraId="37EAD653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- связанный с методами риск: </w:t>
      </w:r>
    </w:p>
    <w:p w14:paraId="79DA1425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противопоказаниями к данному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методу являются: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отсутствие сознания; склонность к кровотечениям; гемофилия;патологии системы крови; тромбоцитопения; тяжелое общее состояние пациента;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повышенная чувствительность к используемым препаратам; противопоказания к приему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какого-либо из применяемых препаратов; тяжелые заболевания органов сердечно-сосудистой системы; эпилептические приступы в анамнезе; миастения; заболевания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психического характера; артериальная гипотония; ранний детский возраст; инфекционные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болезни; тяжелые поражения печени; почечная недостаточность; беременность; лактация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(иное указать) ____________________________.</w:t>
      </w:r>
    </w:p>
    <w:p w14:paraId="547EBA7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после пункции сустава возможно возникновение нежелательных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последствий и осложнений: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кровотечение; боль в месте инъекции; гематома;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инфицирование места укола; занесение инфекции в сустав; повреждения мягких тканей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вследствие неаккуратного выполнения пункции; осложнения, характерные при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применении местных анестетиков; (иное указать) __________________________________.</w:t>
      </w:r>
    </w:p>
    <w:p w14:paraId="5BBA00EB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- предполагаемые результаты оказания медицинской помощи: Мне разъяснено, что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после данной манипуляции рекомендуется соблюдение режима, предписанного лечащим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врачом. (иное указать) _________________________________________________________.</w:t>
      </w:r>
    </w:p>
    <w:p w14:paraId="685D26E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в зависимости от целей медицинского вмешательства результатом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пункции сустава является диагностика заболеваний костно-мышечной системы; снижение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внутрисуставного давления; уменьшение болевого синдрома. (иное указать) ___________.</w:t>
      </w:r>
    </w:p>
    <w:p w14:paraId="16AC4E1F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я имею право отказаться от медицинского вмешательства или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потребовать его прекращения, за исключением случаев, предусмотренных частью 9 статьи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20 Федерального закона от 21 ноября 2011 года N 323-ФЗ "Об основах охраны здоровья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граждан в Российской Федерации". Мне предоставлена возможность задать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интересующие меня вопросы по поводу целей, методов, рисков, возможных вариантов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предполагаемых результатов медицинского вмешательства. </w:t>
      </w:r>
    </w:p>
    <w:p w14:paraId="438C2CB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Медицинским работником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даны ответы на дополнительно возникшие у меня вопросы, в том числе разъяснено: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Мне разъяснен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о мое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состояни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(пациента) здоровья и характер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вмешательства.</w:t>
      </w:r>
    </w:p>
    <w:p w14:paraId="096FDD5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Настоящим я уполномочиваю медицинский персонал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центр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ООО «СОНАР»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провести мне (пациенту)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 пункцию сустава</w:t>
      </w:r>
    </w:p>
    <w:p w14:paraId="320E305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Содержание указанных выше медицинских действий, связанный с ними риск, возможные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осложнения и последствия мне известны. Я хорошо понял(а) все разъяснения лечащего врача.</w:t>
      </w:r>
    </w:p>
    <w:p w14:paraId="7712B66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Я подтверждаю, что мне была предоставлена возможность обсудить с лечащим врачом все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интересующие меня и непонятные мне вопросы.</w:t>
      </w:r>
    </w:p>
    <w:p w14:paraId="0A796A9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понимаю, что невозможно абсолютно точно гарантировать получение желаемого результата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медицинского вмешательства.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Никто, в том числе врач,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давал мне таких гарантий;</w:t>
      </w:r>
    </w:p>
    <w:p w14:paraId="481B2A75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Я проинформирован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(а)</w:t>
      </w:r>
      <w:r>
        <w:rPr>
          <w:rFonts w:ascii="Times New Roman" w:hAnsi="Times New Roman" w:cs="Times New Roman"/>
          <w:sz w:val="20"/>
          <w:szCs w:val="20"/>
        </w:rPr>
        <w:t>, что в кабинете во время приема ведется аудиофиксация</w:t>
      </w:r>
    </w:p>
    <w:p w14:paraId="64852A6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Сведения о выбранном (выбранных) мною лице (лицах), которому (которым) в соответствии спунктом 5 части 5 статьи 19 Федерального закона от 21 ноября 2011г. N 323-ФЗ "Об основах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охраны здоровья граждан в Российской Федерации" может быть передана информация 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состоянии моего здоровья или состоянии лица, законным представителем которого я являюсь(ненужное зачеркнуть), в том числе после смерти:</w:t>
      </w:r>
    </w:p>
    <w:p w14:paraId="3CC57093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________________________________________________________________________________</w:t>
      </w:r>
    </w:p>
    <w:p w14:paraId="43D399E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35294D6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_____________________________________________________________________________</w:t>
      </w:r>
    </w:p>
    <w:p w14:paraId="456F6A4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02C0F0E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Я удостоверяю, что текст моего информированного добровольного согласия мною прочитан,мне понятно назначение данного документа, полученные разъяснения мне понятны и</w:t>
      </w:r>
    </w:p>
    <w:p w14:paraId="5D159B0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удовлетворяют меня.</w:t>
      </w:r>
      <w:r>
        <w:rPr>
          <w:rFonts w:hint="default" w:ascii="Times New Roman" w:hAnsi="Times New Roman" w:cs="Times New Roman"/>
          <w:sz w:val="20"/>
          <w:szCs w:val="20"/>
        </w:rPr>
        <w:t>_____________       _____________________________________________________</w:t>
      </w:r>
    </w:p>
    <w:p w14:paraId="5617A77F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(подпись)                            (ФИО гражданина или законного представителя, телефон)</w:t>
      </w:r>
    </w:p>
    <w:p w14:paraId="7AEC773A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_____________            _______________________________________________</w:t>
      </w:r>
    </w:p>
    <w:p w14:paraId="2217A141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 врача)                                (ФИО врача)</w:t>
      </w:r>
    </w:p>
    <w:p w14:paraId="6AB109F6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082E595F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Дата</w:t>
      </w:r>
    </w:p>
    <w:p w14:paraId="37F3B94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76DD0B4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F93A88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0C7E032A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</w:p>
    <w:p w14:paraId="68484363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</w:p>
    <w:p w14:paraId="02A36DFB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753570D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2445FE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5B1337FC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3C41F3E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40CDFB1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9AA03E6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p w14:paraId="71259DCE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13F27EC7"/>
    <w:rsid w:val="1F844828"/>
    <w:rsid w:val="264F6483"/>
    <w:rsid w:val="2C72659C"/>
    <w:rsid w:val="33C010CA"/>
    <w:rsid w:val="4E0264DD"/>
    <w:rsid w:val="70B9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3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2026-04-02T08:15:50Z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C953FC680DC2412488E16805C15E7E3A_12</vt:lpwstr>
  </property>
</Properties>
</file>